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5F" w:rsidRPr="00AC7A08" w:rsidRDefault="00202C5F" w:rsidP="00202C5F">
      <w:pPr>
        <w:spacing w:line="20" w:lineRule="atLeast"/>
        <w:jc w:val="right"/>
        <w:rPr>
          <w:rFonts w:ascii="Century Schoolbook" w:eastAsia="STKaiti" w:hAnsi="Century Schoolbook" w:cs="Andalus"/>
          <w:b/>
          <w:smallCaps/>
          <w:color w:val="969696"/>
          <w:sz w:val="44"/>
          <w:szCs w:val="44"/>
        </w:rPr>
      </w:pPr>
      <w:r>
        <w:rPr>
          <w:noProof/>
        </w:rPr>
        <w:drawing>
          <wp:anchor distT="0" distB="0" distL="114300" distR="114300" simplePos="0" relativeHeight="251659264" behindDoc="0" locked="0" layoutInCell="1" allowOverlap="1" wp14:anchorId="08194922" wp14:editId="4D175E77">
            <wp:simplePos x="0" y="0"/>
            <wp:positionH relativeFrom="margin">
              <wp:align>left</wp:align>
            </wp:positionH>
            <wp:positionV relativeFrom="paragraph">
              <wp:posOffset>-41275</wp:posOffset>
            </wp:positionV>
            <wp:extent cx="942975" cy="1171575"/>
            <wp:effectExtent l="0" t="0" r="9525" b="9525"/>
            <wp:wrapNone/>
            <wp:docPr id="10" name="obrázek 3" descr="h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A08">
        <w:rPr>
          <w:rFonts w:ascii="Century Schoolbook" w:eastAsia="STKaiti" w:hAnsi="Century Schoolbook" w:cs="Andalus"/>
          <w:b/>
          <w:smallCaps/>
          <w:color w:val="969696"/>
          <w:sz w:val="44"/>
          <w:szCs w:val="44"/>
        </w:rPr>
        <w:t>biskupství královéhradecké</w:t>
      </w:r>
    </w:p>
    <w:p w:rsidR="00202C5F" w:rsidRPr="002C68F7" w:rsidRDefault="00202C5F" w:rsidP="00202C5F">
      <w:pPr>
        <w:spacing w:line="20" w:lineRule="atLeast"/>
        <w:jc w:val="right"/>
        <w:rPr>
          <w:rFonts w:eastAsia="STKaiti" w:cs="Andalus"/>
          <w:b/>
          <w:smallCaps/>
          <w:color w:val="969696"/>
          <w:sz w:val="16"/>
          <w:szCs w:val="16"/>
        </w:rPr>
      </w:pPr>
    </w:p>
    <w:p w:rsidR="00202C5F" w:rsidRDefault="00202C5F" w:rsidP="00202C5F">
      <w:pPr>
        <w:spacing w:after="20" w:line="20" w:lineRule="atLeast"/>
        <w:jc w:val="right"/>
        <w:rPr>
          <w:rFonts w:ascii="Century Schoolbook" w:hAnsi="Century Schoolbook"/>
          <w:color w:val="808080"/>
          <w:sz w:val="16"/>
          <w:szCs w:val="16"/>
        </w:rPr>
      </w:pPr>
      <w:r w:rsidRPr="00905A01">
        <w:rPr>
          <w:rFonts w:ascii="Century Schoolbook" w:hAnsi="Century Schoolbook"/>
          <w:color w:val="808080"/>
          <w:sz w:val="16"/>
          <w:szCs w:val="16"/>
        </w:rPr>
        <w:t>Velké náměstí 35, 500 01 Hradec Králové, tel.: 495 063</w:t>
      </w:r>
      <w:r>
        <w:rPr>
          <w:rFonts w:ascii="Century Schoolbook" w:hAnsi="Century Schoolbook"/>
          <w:color w:val="808080"/>
          <w:sz w:val="16"/>
          <w:szCs w:val="16"/>
        </w:rPr>
        <w:t> </w:t>
      </w:r>
      <w:r w:rsidRPr="00905A01">
        <w:rPr>
          <w:rFonts w:ascii="Century Schoolbook" w:hAnsi="Century Schoolbook"/>
          <w:color w:val="808080"/>
          <w:sz w:val="16"/>
          <w:szCs w:val="16"/>
        </w:rPr>
        <w:t>611</w:t>
      </w:r>
      <w:r>
        <w:rPr>
          <w:rFonts w:ascii="Century Schoolbook" w:hAnsi="Century Schoolbook"/>
          <w:color w:val="808080"/>
          <w:sz w:val="16"/>
          <w:szCs w:val="16"/>
        </w:rPr>
        <w:t xml:space="preserve">, </w:t>
      </w:r>
      <w:r w:rsidRPr="00905A01">
        <w:rPr>
          <w:rFonts w:ascii="Century Schoolbook" w:hAnsi="Century Schoolbook"/>
          <w:color w:val="808080"/>
          <w:sz w:val="16"/>
          <w:szCs w:val="16"/>
        </w:rPr>
        <w:t>biskupstvi</w:t>
      </w:r>
      <w:r w:rsidRPr="00905A01">
        <w:rPr>
          <w:rFonts w:ascii="Century Schoolbook" w:hAnsi="Century Schoolbook" w:cs="Arial"/>
          <w:color w:val="808080"/>
          <w:sz w:val="16"/>
          <w:szCs w:val="16"/>
        </w:rPr>
        <w:t>@</w:t>
      </w:r>
      <w:r w:rsidRPr="00905A01">
        <w:rPr>
          <w:rFonts w:ascii="Century Schoolbook" w:hAnsi="Century Schoolbook"/>
          <w:color w:val="808080"/>
          <w:sz w:val="16"/>
          <w:szCs w:val="16"/>
        </w:rPr>
        <w:t>bihk.cz</w:t>
      </w:r>
    </w:p>
    <w:p w:rsidR="00202C5F" w:rsidRPr="00452CC1" w:rsidRDefault="00202C5F" w:rsidP="00202C5F">
      <w:pPr>
        <w:spacing w:line="20" w:lineRule="atLeast"/>
        <w:jc w:val="right"/>
        <w:rPr>
          <w:rFonts w:ascii="Century Schoolbook" w:hAnsi="Century Schoolbook"/>
          <w:color w:val="808080"/>
          <w:sz w:val="16"/>
          <w:szCs w:val="16"/>
        </w:rPr>
      </w:pPr>
      <w:r w:rsidRPr="00452CC1">
        <w:rPr>
          <w:rFonts w:ascii="Century Schoolbook" w:hAnsi="Century Schoolbook"/>
          <w:color w:val="808080"/>
          <w:sz w:val="16"/>
          <w:szCs w:val="16"/>
        </w:rPr>
        <w:t>IČ: 00445134</w:t>
      </w:r>
    </w:p>
    <w:p w:rsidR="00202C5F" w:rsidRDefault="00202C5F" w:rsidP="00202C5F">
      <w:pPr>
        <w:tabs>
          <w:tab w:val="left" w:pos="2160"/>
          <w:tab w:val="right" w:pos="9071"/>
        </w:tabs>
        <w:jc w:val="right"/>
        <w:rPr>
          <w:rFonts w:ascii="Century Schoolbook" w:hAnsi="Century Schoolbook"/>
          <w:color w:val="969696"/>
          <w:sz w:val="16"/>
          <w:szCs w:val="16"/>
        </w:rPr>
      </w:pPr>
    </w:p>
    <w:p w:rsidR="00AC5DBA" w:rsidRDefault="00AC5DBA" w:rsidP="002C5FBA">
      <w:pPr>
        <w:rPr>
          <w:rFonts w:ascii="Century Schoolbook" w:hAnsi="Century Schoolbook"/>
        </w:rPr>
      </w:pPr>
    </w:p>
    <w:p w:rsidR="00772D5F" w:rsidRDefault="00772D5F" w:rsidP="002C5FBA">
      <w:pPr>
        <w:rPr>
          <w:rFonts w:ascii="Century Schoolbook" w:hAnsi="Century Schoolbook"/>
        </w:rPr>
      </w:pPr>
    </w:p>
    <w:p w:rsidR="00772D5F" w:rsidRDefault="00772D5F" w:rsidP="002C5FBA">
      <w:pPr>
        <w:rPr>
          <w:rFonts w:ascii="Century Schoolbook" w:hAnsi="Century Schoolbook"/>
        </w:rPr>
      </w:pPr>
    </w:p>
    <w:p w:rsidR="00202C5F" w:rsidRPr="00202C5F" w:rsidRDefault="00202C5F" w:rsidP="002C5FBA">
      <w:pPr>
        <w:rPr>
          <w:rFonts w:ascii="Century Schoolbook" w:hAnsi="Century Schoolbook"/>
        </w:rPr>
      </w:pPr>
    </w:p>
    <w:p w:rsidR="00AC5DBA" w:rsidRPr="00202C5F" w:rsidRDefault="00AC5DBA" w:rsidP="00AC5DBA">
      <w:pPr>
        <w:tabs>
          <w:tab w:val="left" w:pos="-3240"/>
          <w:tab w:val="left" w:pos="-3060"/>
        </w:tabs>
        <w:jc w:val="center"/>
        <w:rPr>
          <w:rFonts w:ascii="Century Schoolbook" w:hAnsi="Century Schoolbook"/>
          <w:sz w:val="22"/>
          <w:szCs w:val="22"/>
        </w:rPr>
      </w:pPr>
      <w:r w:rsidRPr="00202C5F">
        <w:rPr>
          <w:rFonts w:ascii="Century Schoolbook" w:hAnsi="Century Schoolbook" w:cs="Arial"/>
          <w:b/>
          <w:sz w:val="22"/>
          <w:szCs w:val="22"/>
        </w:rPr>
        <w:t>Pro ty, kteří mají zájem skloubit svoji profesi s podporou hodnot nejen hmotných,</w:t>
      </w:r>
    </w:p>
    <w:p w:rsidR="00AC5DBA" w:rsidRPr="00202C5F" w:rsidRDefault="00AC5DBA" w:rsidP="00AC5DBA">
      <w:pPr>
        <w:jc w:val="center"/>
        <w:rPr>
          <w:rFonts w:ascii="Century Schoolbook" w:hAnsi="Century Schoolbook" w:cs="Arial"/>
          <w:b/>
          <w:sz w:val="22"/>
          <w:szCs w:val="22"/>
        </w:rPr>
      </w:pPr>
      <w:r w:rsidRPr="00202C5F">
        <w:rPr>
          <w:rFonts w:ascii="Century Schoolbook" w:hAnsi="Century Schoolbook" w:cs="Arial"/>
          <w:b/>
          <w:sz w:val="22"/>
          <w:szCs w:val="22"/>
        </w:rPr>
        <w:t>Biskupství královéhradecké nabízí uplatnění na pozici:</w:t>
      </w:r>
    </w:p>
    <w:p w:rsidR="00AC5DBA" w:rsidRPr="00202C5F" w:rsidRDefault="00AC5DBA" w:rsidP="00AC5DBA">
      <w:pPr>
        <w:jc w:val="center"/>
        <w:rPr>
          <w:rFonts w:ascii="Century Schoolbook" w:hAnsi="Century Schoolbook" w:cs="Arial"/>
          <w:b/>
        </w:rPr>
      </w:pPr>
    </w:p>
    <w:p w:rsidR="00AC5DBA" w:rsidRPr="00202C5F" w:rsidRDefault="00ED45C5" w:rsidP="00AC5DBA">
      <w:pPr>
        <w:jc w:val="center"/>
        <w:rPr>
          <w:rFonts w:ascii="Century Schoolbook" w:hAnsi="Century Schoolbook" w:cs="Arial"/>
          <w:b/>
          <w:sz w:val="36"/>
          <w:szCs w:val="36"/>
          <w:u w:val="single"/>
        </w:rPr>
      </w:pPr>
      <w:r>
        <w:rPr>
          <w:rFonts w:ascii="Century Schoolbook" w:hAnsi="Century Schoolbook" w:cs="Arial"/>
          <w:b/>
          <w:sz w:val="36"/>
          <w:szCs w:val="36"/>
          <w:u w:val="single"/>
        </w:rPr>
        <w:t>Pracovník údržby budov</w:t>
      </w:r>
    </w:p>
    <w:p w:rsidR="00AC5DBA" w:rsidRPr="00202C5F" w:rsidRDefault="001A7432" w:rsidP="001A7432">
      <w:pPr>
        <w:jc w:val="center"/>
        <w:rPr>
          <w:rFonts w:ascii="Century Schoolbook" w:hAnsi="Century Schoolbook" w:cs="Arial"/>
        </w:rPr>
      </w:pPr>
      <w:r w:rsidRPr="00202C5F">
        <w:rPr>
          <w:rFonts w:ascii="Century Schoolbook" w:hAnsi="Century Schoolbook" w:cs="Arial"/>
          <w:sz w:val="28"/>
        </w:rPr>
        <w:t>Hradec Králové a Pardubice</w:t>
      </w:r>
      <w:r w:rsidR="00AC5DBA" w:rsidRPr="00202C5F">
        <w:rPr>
          <w:rFonts w:ascii="Century Schoolbook" w:hAnsi="Century Schoolbook" w:cs="Arial"/>
          <w:sz w:val="28"/>
        </w:rPr>
        <w:br/>
      </w:r>
    </w:p>
    <w:p w:rsidR="00AC5DBA" w:rsidRPr="00202C5F" w:rsidRDefault="00AC5DBA" w:rsidP="00202C5F">
      <w:pPr>
        <w:spacing w:after="60"/>
        <w:jc w:val="both"/>
        <w:rPr>
          <w:rFonts w:ascii="Century Schoolbook" w:hAnsi="Century Schoolbook" w:cs="Arial"/>
          <w:b/>
          <w:sz w:val="22"/>
          <w:szCs w:val="22"/>
        </w:rPr>
      </w:pPr>
      <w:r w:rsidRPr="00202C5F">
        <w:rPr>
          <w:rFonts w:ascii="Century Schoolbook" w:hAnsi="Century Schoolbook" w:cs="Arial"/>
          <w:b/>
          <w:sz w:val="22"/>
          <w:szCs w:val="22"/>
        </w:rPr>
        <w:t xml:space="preserve">Náplň práce: </w:t>
      </w:r>
    </w:p>
    <w:p w:rsidR="00E46366" w:rsidRPr="00A22C31" w:rsidRDefault="002A7FA5" w:rsidP="00ED45C5">
      <w:pPr>
        <w:pStyle w:val="Normlnweb"/>
        <w:numPr>
          <w:ilvl w:val="0"/>
          <w:numId w:val="2"/>
        </w:numPr>
        <w:spacing w:before="0" w:beforeAutospacing="0" w:after="60"/>
        <w:ind w:left="426" w:hanging="426"/>
        <w:rPr>
          <w:rFonts w:ascii="Century Schoolbook" w:hAnsi="Century Schoolbook"/>
          <w:sz w:val="22"/>
          <w:szCs w:val="22"/>
        </w:rPr>
      </w:pPr>
      <w:r w:rsidRPr="00A22C31">
        <w:rPr>
          <w:rFonts w:ascii="Century Schoolbook" w:hAnsi="Century Schoolbook" w:cs="Arial"/>
          <w:sz w:val="22"/>
          <w:szCs w:val="22"/>
        </w:rPr>
        <w:t>Drobné opravy a údržba budov a jejich technického a technologického zařízení (v rámci svých oprávnění)</w:t>
      </w:r>
      <w:r w:rsidR="00ED45C5" w:rsidRPr="00A22C31">
        <w:rPr>
          <w:rFonts w:ascii="Century Schoolbook" w:hAnsi="Century Schoolbook"/>
          <w:sz w:val="22"/>
          <w:szCs w:val="22"/>
        </w:rPr>
        <w:t>: např. výměna vadných součástí, opravy a nátěry povrchů, výměny těsnění vodovodních kohoutků apod.</w:t>
      </w:r>
    </w:p>
    <w:p w:rsidR="00364DFB" w:rsidRPr="00A22C31" w:rsidRDefault="00364DFB" w:rsidP="00ED45C5">
      <w:pPr>
        <w:pStyle w:val="Normlnweb"/>
        <w:numPr>
          <w:ilvl w:val="0"/>
          <w:numId w:val="2"/>
        </w:numPr>
        <w:spacing w:before="0" w:beforeAutospacing="0" w:after="60"/>
        <w:ind w:left="426" w:hanging="426"/>
        <w:rPr>
          <w:rFonts w:ascii="Century Schoolbook" w:hAnsi="Century Schoolbook"/>
          <w:sz w:val="22"/>
          <w:szCs w:val="22"/>
        </w:rPr>
      </w:pPr>
      <w:r w:rsidRPr="00A22C31">
        <w:rPr>
          <w:rFonts w:ascii="Century Schoolbook" w:hAnsi="Century Schoolbook" w:cs="Arial"/>
          <w:sz w:val="22"/>
          <w:szCs w:val="22"/>
        </w:rPr>
        <w:t>Drobné opravy a údržba mobiliáře a manipulace s ním.</w:t>
      </w:r>
    </w:p>
    <w:p w:rsidR="00772D5F" w:rsidRPr="00A22C31" w:rsidRDefault="00772D5F" w:rsidP="00ED45C5">
      <w:pPr>
        <w:pStyle w:val="Normlnweb"/>
        <w:numPr>
          <w:ilvl w:val="0"/>
          <w:numId w:val="2"/>
        </w:numPr>
        <w:spacing w:before="0" w:beforeAutospacing="0" w:after="60"/>
        <w:ind w:left="426" w:hanging="426"/>
        <w:rPr>
          <w:rFonts w:ascii="Century Schoolbook" w:hAnsi="Century Schoolbook"/>
          <w:sz w:val="22"/>
          <w:szCs w:val="22"/>
        </w:rPr>
      </w:pPr>
      <w:r w:rsidRPr="00A22C31">
        <w:rPr>
          <w:rFonts w:ascii="Century Schoolbook" w:hAnsi="Century Schoolbook"/>
          <w:sz w:val="22"/>
          <w:szCs w:val="22"/>
        </w:rPr>
        <w:t>Zajišťování schůdnosti a přístupnosti k objektům</w:t>
      </w:r>
      <w:r w:rsidR="002A7FA5" w:rsidRPr="00A22C31">
        <w:rPr>
          <w:rFonts w:ascii="Century Schoolbook" w:hAnsi="Century Schoolbook"/>
          <w:sz w:val="22"/>
          <w:szCs w:val="22"/>
        </w:rPr>
        <w:t xml:space="preserve"> zejména v zimním období</w:t>
      </w:r>
      <w:r w:rsidRPr="00A22C31">
        <w:rPr>
          <w:rFonts w:ascii="Century Schoolbook" w:hAnsi="Century Schoolbook"/>
          <w:sz w:val="22"/>
          <w:szCs w:val="22"/>
        </w:rPr>
        <w:t>.</w:t>
      </w:r>
    </w:p>
    <w:p w:rsidR="00772D5F" w:rsidRPr="00A22C31" w:rsidRDefault="00772D5F" w:rsidP="00ED45C5">
      <w:pPr>
        <w:pStyle w:val="Normlnweb"/>
        <w:numPr>
          <w:ilvl w:val="0"/>
          <w:numId w:val="2"/>
        </w:numPr>
        <w:spacing w:before="0" w:beforeAutospacing="0" w:after="60"/>
        <w:ind w:left="426" w:hanging="426"/>
        <w:rPr>
          <w:rFonts w:ascii="Century Schoolbook" w:hAnsi="Century Schoolbook"/>
          <w:sz w:val="22"/>
          <w:szCs w:val="22"/>
        </w:rPr>
      </w:pPr>
      <w:r w:rsidRPr="00A22C31">
        <w:rPr>
          <w:rFonts w:ascii="Century Schoolbook" w:hAnsi="Century Schoolbook"/>
          <w:sz w:val="22"/>
          <w:szCs w:val="22"/>
        </w:rPr>
        <w:t>Provádění kontrol proudových chráničů a nouzového osvětlení.</w:t>
      </w:r>
    </w:p>
    <w:p w:rsidR="00772D5F" w:rsidRPr="00A22C31" w:rsidRDefault="00772D5F" w:rsidP="00ED45C5">
      <w:pPr>
        <w:pStyle w:val="Normlnweb"/>
        <w:numPr>
          <w:ilvl w:val="0"/>
          <w:numId w:val="2"/>
        </w:numPr>
        <w:spacing w:before="0" w:beforeAutospacing="0" w:after="60"/>
        <w:ind w:left="426" w:hanging="426"/>
        <w:rPr>
          <w:rFonts w:ascii="Century Schoolbook" w:hAnsi="Century Schoolbook"/>
          <w:sz w:val="22"/>
          <w:szCs w:val="22"/>
        </w:rPr>
      </w:pPr>
      <w:r w:rsidRPr="00A22C31">
        <w:rPr>
          <w:rFonts w:ascii="Century Schoolbook" w:hAnsi="Century Schoolbook"/>
          <w:sz w:val="22"/>
          <w:szCs w:val="22"/>
        </w:rPr>
        <w:t>Zajišťování obsluhy</w:t>
      </w:r>
      <w:r w:rsidR="002A7FA5" w:rsidRPr="00A22C31">
        <w:rPr>
          <w:rFonts w:ascii="Century Schoolbook" w:hAnsi="Century Schoolbook"/>
          <w:sz w:val="22"/>
          <w:szCs w:val="22"/>
        </w:rPr>
        <w:t xml:space="preserve"> vyhrazených technických</w:t>
      </w:r>
      <w:r w:rsidRPr="00A22C31">
        <w:rPr>
          <w:rFonts w:ascii="Century Schoolbook" w:hAnsi="Century Schoolbook"/>
          <w:sz w:val="22"/>
          <w:szCs w:val="22"/>
        </w:rPr>
        <w:t xml:space="preserve"> zařízení.</w:t>
      </w:r>
    </w:p>
    <w:p w:rsidR="00772D5F" w:rsidRPr="00A22C31" w:rsidRDefault="00772D5F" w:rsidP="00ED45C5">
      <w:pPr>
        <w:pStyle w:val="Normlnweb"/>
        <w:numPr>
          <w:ilvl w:val="0"/>
          <w:numId w:val="2"/>
        </w:numPr>
        <w:spacing w:before="0" w:beforeAutospacing="0" w:after="60"/>
        <w:ind w:left="426" w:hanging="426"/>
        <w:rPr>
          <w:rFonts w:ascii="Century Schoolbook" w:hAnsi="Century Schoolbook"/>
          <w:sz w:val="22"/>
          <w:szCs w:val="22"/>
        </w:rPr>
      </w:pPr>
      <w:r w:rsidRPr="00A22C31">
        <w:rPr>
          <w:rFonts w:ascii="Century Schoolbook" w:hAnsi="Century Schoolbook"/>
          <w:sz w:val="22"/>
          <w:szCs w:val="22"/>
        </w:rPr>
        <w:t xml:space="preserve">Zajišťování úkolů </w:t>
      </w:r>
      <w:r w:rsidR="002A7FA5" w:rsidRPr="00A22C31">
        <w:rPr>
          <w:rFonts w:ascii="Century Schoolbook" w:hAnsi="Century Schoolbook"/>
          <w:sz w:val="22"/>
          <w:szCs w:val="22"/>
        </w:rPr>
        <w:t xml:space="preserve">člena </w:t>
      </w:r>
      <w:r w:rsidRPr="00A22C31">
        <w:rPr>
          <w:rFonts w:ascii="Century Schoolbook" w:hAnsi="Century Schoolbook"/>
          <w:sz w:val="22"/>
          <w:szCs w:val="22"/>
        </w:rPr>
        <w:t>preventivní požární hlídky.</w:t>
      </w:r>
    </w:p>
    <w:p w:rsidR="00AC5DBA" w:rsidRPr="00A22C31" w:rsidRDefault="00AC5DBA" w:rsidP="00202C5F">
      <w:pPr>
        <w:spacing w:after="60"/>
        <w:jc w:val="both"/>
        <w:rPr>
          <w:rFonts w:ascii="Century Schoolbook" w:hAnsi="Century Schoolbook" w:cs="Arial"/>
          <w:b/>
          <w:sz w:val="22"/>
          <w:szCs w:val="22"/>
        </w:rPr>
      </w:pPr>
    </w:p>
    <w:p w:rsidR="00AC5DBA" w:rsidRPr="00A22C31" w:rsidRDefault="00AC5DBA" w:rsidP="00202C5F">
      <w:pPr>
        <w:spacing w:after="60"/>
        <w:jc w:val="both"/>
        <w:rPr>
          <w:rFonts w:ascii="Century Schoolbook" w:hAnsi="Century Schoolbook" w:cs="Arial"/>
          <w:b/>
          <w:sz w:val="22"/>
          <w:szCs w:val="22"/>
        </w:rPr>
      </w:pPr>
      <w:r w:rsidRPr="00A22C31">
        <w:rPr>
          <w:rFonts w:ascii="Century Schoolbook" w:hAnsi="Century Schoolbook" w:cs="Arial"/>
          <w:b/>
          <w:sz w:val="22"/>
          <w:szCs w:val="22"/>
        </w:rPr>
        <w:t>Odborné a kvalifikační požadavky</w:t>
      </w:r>
      <w:r w:rsidR="001B0F48" w:rsidRPr="00A22C31">
        <w:rPr>
          <w:rFonts w:ascii="Century Schoolbook" w:hAnsi="Century Schoolbook" w:cs="Arial"/>
          <w:b/>
          <w:sz w:val="22"/>
          <w:szCs w:val="22"/>
        </w:rPr>
        <w:t>, osobní předpoklady</w:t>
      </w:r>
      <w:r w:rsidRPr="00A22C31">
        <w:rPr>
          <w:rFonts w:ascii="Century Schoolbook" w:hAnsi="Century Schoolbook" w:cs="Arial"/>
          <w:b/>
          <w:sz w:val="22"/>
          <w:szCs w:val="22"/>
        </w:rPr>
        <w:t xml:space="preserve">: </w:t>
      </w:r>
    </w:p>
    <w:p w:rsidR="00AC5DBA" w:rsidRPr="00A22C31" w:rsidRDefault="00082776" w:rsidP="00202C5F">
      <w:pPr>
        <w:numPr>
          <w:ilvl w:val="0"/>
          <w:numId w:val="1"/>
        </w:numPr>
        <w:spacing w:after="60"/>
        <w:jc w:val="both"/>
        <w:rPr>
          <w:rFonts w:ascii="Century Schoolbook" w:hAnsi="Century Schoolbook" w:cs="Arial"/>
          <w:sz w:val="22"/>
          <w:szCs w:val="22"/>
        </w:rPr>
      </w:pPr>
      <w:r w:rsidRPr="00A22C31">
        <w:rPr>
          <w:rFonts w:ascii="Century Schoolbook" w:hAnsi="Century Schoolbook" w:cs="Arial"/>
          <w:sz w:val="22"/>
          <w:szCs w:val="22"/>
        </w:rPr>
        <w:t>Střední odborné v</w:t>
      </w:r>
      <w:r w:rsidR="00AC5DBA" w:rsidRPr="00A22C31">
        <w:rPr>
          <w:rFonts w:ascii="Century Schoolbook" w:hAnsi="Century Schoolbook" w:cs="Arial"/>
          <w:sz w:val="22"/>
          <w:szCs w:val="22"/>
        </w:rPr>
        <w:t>zdělání</w:t>
      </w:r>
      <w:r w:rsidR="0056463E" w:rsidRPr="00A22C31">
        <w:rPr>
          <w:rFonts w:ascii="Century Schoolbook" w:hAnsi="Century Schoolbook" w:cs="Arial"/>
          <w:sz w:val="22"/>
          <w:szCs w:val="22"/>
        </w:rPr>
        <w:t xml:space="preserve"> technické</w:t>
      </w:r>
      <w:r w:rsidR="00ED45C5" w:rsidRPr="00A22C31">
        <w:rPr>
          <w:rFonts w:ascii="Century Schoolbook" w:hAnsi="Century Schoolbook" w:cs="Arial"/>
          <w:sz w:val="22"/>
          <w:szCs w:val="22"/>
        </w:rPr>
        <w:t>ho</w:t>
      </w:r>
      <w:r w:rsidR="0056463E" w:rsidRPr="00A22C31">
        <w:rPr>
          <w:rFonts w:ascii="Century Schoolbook" w:hAnsi="Century Schoolbook" w:cs="Arial"/>
          <w:sz w:val="22"/>
          <w:szCs w:val="22"/>
        </w:rPr>
        <w:t xml:space="preserve"> zaměřen</w:t>
      </w:r>
      <w:r w:rsidR="00A23919" w:rsidRPr="00A22C31">
        <w:rPr>
          <w:rFonts w:ascii="Century Schoolbook" w:hAnsi="Century Schoolbook" w:cs="Arial"/>
          <w:sz w:val="22"/>
          <w:szCs w:val="22"/>
        </w:rPr>
        <w:t>í</w:t>
      </w:r>
      <w:r w:rsidR="00772D5F" w:rsidRPr="00A22C31">
        <w:rPr>
          <w:rFonts w:ascii="Century Schoolbook" w:hAnsi="Century Schoolbook" w:cs="Arial"/>
          <w:sz w:val="22"/>
          <w:szCs w:val="22"/>
        </w:rPr>
        <w:t>.</w:t>
      </w:r>
    </w:p>
    <w:p w:rsidR="007122AC" w:rsidRPr="00A22C31" w:rsidRDefault="00772D5F" w:rsidP="00202C5F">
      <w:pPr>
        <w:numPr>
          <w:ilvl w:val="0"/>
          <w:numId w:val="1"/>
        </w:numPr>
        <w:spacing w:after="60"/>
        <w:jc w:val="both"/>
        <w:rPr>
          <w:rFonts w:ascii="Century Schoolbook" w:hAnsi="Century Schoolbook" w:cs="Arial"/>
          <w:sz w:val="22"/>
          <w:szCs w:val="22"/>
        </w:rPr>
      </w:pPr>
      <w:r w:rsidRPr="00A22C31">
        <w:rPr>
          <w:rFonts w:ascii="Century Schoolbook" w:hAnsi="Century Schoolbook" w:cs="Arial"/>
          <w:sz w:val="22"/>
          <w:szCs w:val="22"/>
        </w:rPr>
        <w:t>S</w:t>
      </w:r>
      <w:r w:rsidR="007122AC" w:rsidRPr="00A22C31">
        <w:rPr>
          <w:rFonts w:ascii="Century Schoolbook" w:hAnsi="Century Schoolbook" w:cs="Arial"/>
          <w:sz w:val="22"/>
          <w:szCs w:val="22"/>
        </w:rPr>
        <w:t>chopnost samostatné a odborné práce</w:t>
      </w:r>
      <w:r w:rsidR="00C478A2" w:rsidRPr="00A22C31">
        <w:rPr>
          <w:rFonts w:ascii="Century Schoolbook" w:hAnsi="Century Schoolbook" w:cs="Arial"/>
          <w:sz w:val="22"/>
          <w:szCs w:val="22"/>
        </w:rPr>
        <w:t>,</w:t>
      </w:r>
      <w:r w:rsidR="007122AC" w:rsidRPr="00A22C31">
        <w:rPr>
          <w:rFonts w:ascii="Century Schoolbook" w:hAnsi="Century Schoolbook" w:cs="Arial"/>
          <w:sz w:val="22"/>
          <w:szCs w:val="22"/>
        </w:rPr>
        <w:t xml:space="preserve"> </w:t>
      </w:r>
      <w:r w:rsidRPr="00A22C31">
        <w:rPr>
          <w:rFonts w:ascii="Century Schoolbook" w:hAnsi="Century Schoolbook" w:cs="Arial"/>
          <w:sz w:val="22"/>
          <w:szCs w:val="22"/>
        </w:rPr>
        <w:t>zodpovědnost, spolehlivost</w:t>
      </w:r>
      <w:r w:rsidR="00A22C31">
        <w:rPr>
          <w:rFonts w:ascii="Century Schoolbook" w:hAnsi="Century Schoolbook" w:cs="Arial"/>
          <w:sz w:val="22"/>
          <w:szCs w:val="22"/>
        </w:rPr>
        <w:t>.</w:t>
      </w:r>
    </w:p>
    <w:p w:rsidR="00364DFB" w:rsidRPr="00A22C31" w:rsidRDefault="00364DFB" w:rsidP="00202C5F">
      <w:pPr>
        <w:numPr>
          <w:ilvl w:val="0"/>
          <w:numId w:val="1"/>
        </w:numPr>
        <w:spacing w:after="60"/>
        <w:jc w:val="both"/>
        <w:rPr>
          <w:rFonts w:ascii="Century Schoolbook" w:hAnsi="Century Schoolbook" w:cs="Arial"/>
          <w:sz w:val="22"/>
          <w:szCs w:val="22"/>
        </w:rPr>
      </w:pPr>
      <w:r w:rsidRPr="00A22C31">
        <w:rPr>
          <w:rFonts w:ascii="Century Schoolbook" w:hAnsi="Century Schoolbook" w:cs="Arial"/>
          <w:sz w:val="22"/>
          <w:szCs w:val="22"/>
        </w:rPr>
        <w:t>Manuální zručnost.</w:t>
      </w:r>
      <w:bookmarkStart w:id="0" w:name="_GoBack"/>
      <w:bookmarkEnd w:id="0"/>
    </w:p>
    <w:p w:rsidR="00082776" w:rsidRPr="00A22C31" w:rsidRDefault="00082776" w:rsidP="00202C5F">
      <w:pPr>
        <w:numPr>
          <w:ilvl w:val="0"/>
          <w:numId w:val="1"/>
        </w:numPr>
        <w:spacing w:after="60"/>
        <w:jc w:val="both"/>
        <w:rPr>
          <w:rFonts w:ascii="Century Schoolbook" w:hAnsi="Century Schoolbook" w:cs="Arial"/>
          <w:sz w:val="22"/>
          <w:szCs w:val="22"/>
        </w:rPr>
      </w:pPr>
      <w:r w:rsidRPr="00A22C31">
        <w:rPr>
          <w:rFonts w:ascii="Century Schoolbook" w:hAnsi="Century Schoolbook" w:cs="Arial"/>
          <w:sz w:val="22"/>
          <w:szCs w:val="22"/>
        </w:rPr>
        <w:t>Osvědčení na vyhlášku 50, § 6 výhodou</w:t>
      </w:r>
      <w:r w:rsidR="00A22C31">
        <w:rPr>
          <w:rFonts w:ascii="Century Schoolbook" w:hAnsi="Century Schoolbook" w:cs="Arial"/>
          <w:sz w:val="22"/>
          <w:szCs w:val="22"/>
        </w:rPr>
        <w:t>.</w:t>
      </w:r>
    </w:p>
    <w:p w:rsidR="00A22C31" w:rsidRPr="00A22C31" w:rsidRDefault="00A22C31" w:rsidP="00A22C31">
      <w:pPr>
        <w:numPr>
          <w:ilvl w:val="0"/>
          <w:numId w:val="1"/>
        </w:numPr>
        <w:spacing w:after="60"/>
        <w:jc w:val="both"/>
        <w:rPr>
          <w:rFonts w:ascii="Century Schoolbook" w:hAnsi="Century Schoolbook" w:cs="Arial"/>
          <w:sz w:val="22"/>
          <w:szCs w:val="22"/>
        </w:rPr>
      </w:pPr>
      <w:r w:rsidRPr="00A22C31">
        <w:rPr>
          <w:rFonts w:ascii="Century Schoolbook" w:hAnsi="Century Schoolbook" w:cs="Arial"/>
          <w:sz w:val="22"/>
          <w:szCs w:val="22"/>
        </w:rPr>
        <w:t>Řidičský průkaz skupiny B.</w:t>
      </w:r>
    </w:p>
    <w:p w:rsidR="001B0F48" w:rsidRPr="00202C5F" w:rsidRDefault="001B0F48" w:rsidP="00202C5F">
      <w:pPr>
        <w:spacing w:after="60"/>
        <w:jc w:val="both"/>
        <w:rPr>
          <w:rFonts w:ascii="Century Schoolbook" w:hAnsi="Century Schoolbook" w:cs="Arial"/>
          <w:sz w:val="22"/>
          <w:szCs w:val="22"/>
        </w:rPr>
      </w:pPr>
    </w:p>
    <w:p w:rsidR="001B0F48" w:rsidRPr="00202C5F" w:rsidRDefault="001B0F48" w:rsidP="00202C5F">
      <w:pPr>
        <w:spacing w:after="60"/>
        <w:jc w:val="both"/>
        <w:rPr>
          <w:rFonts w:ascii="Century Schoolbook" w:hAnsi="Century Schoolbook" w:cs="Arial"/>
          <w:b/>
          <w:sz w:val="22"/>
          <w:szCs w:val="22"/>
        </w:rPr>
      </w:pPr>
      <w:r w:rsidRPr="00202C5F">
        <w:rPr>
          <w:rFonts w:ascii="Century Schoolbook" w:hAnsi="Century Schoolbook" w:cs="Arial"/>
          <w:b/>
          <w:sz w:val="22"/>
          <w:szCs w:val="22"/>
        </w:rPr>
        <w:t>Nabízíme</w:t>
      </w:r>
      <w:r w:rsidR="00202C5F">
        <w:rPr>
          <w:rFonts w:ascii="Century Schoolbook" w:hAnsi="Century Schoolbook" w:cs="Arial"/>
          <w:b/>
          <w:sz w:val="22"/>
          <w:szCs w:val="22"/>
        </w:rPr>
        <w:t>:</w:t>
      </w:r>
    </w:p>
    <w:p w:rsidR="001B0F48" w:rsidRPr="00202C5F" w:rsidRDefault="00ED45C5" w:rsidP="00202C5F">
      <w:pPr>
        <w:numPr>
          <w:ilvl w:val="0"/>
          <w:numId w:val="1"/>
        </w:numPr>
        <w:spacing w:after="60"/>
        <w:jc w:val="both"/>
        <w:rPr>
          <w:rFonts w:ascii="Century Schoolbook" w:hAnsi="Century Schoolbook" w:cs="Arial"/>
          <w:sz w:val="22"/>
          <w:szCs w:val="22"/>
        </w:rPr>
      </w:pPr>
      <w:r>
        <w:rPr>
          <w:rFonts w:ascii="Century Schoolbook" w:hAnsi="Century Schoolbook" w:cs="Arial"/>
          <w:sz w:val="22"/>
          <w:szCs w:val="22"/>
        </w:rPr>
        <w:t>Jednosměnný provoz, v</w:t>
      </w:r>
      <w:r w:rsidR="001B0F48" w:rsidRPr="00202C5F">
        <w:rPr>
          <w:rFonts w:ascii="Century Schoolbook" w:hAnsi="Century Schoolbook" w:cs="Arial"/>
          <w:sz w:val="22"/>
          <w:szCs w:val="22"/>
        </w:rPr>
        <w:t xml:space="preserve">střícný přístup, </w:t>
      </w:r>
      <w:r w:rsidR="00202C5F" w:rsidRPr="00202C5F">
        <w:rPr>
          <w:rFonts w:ascii="Century Schoolbook" w:hAnsi="Century Schoolbook" w:cs="Arial"/>
          <w:sz w:val="22"/>
          <w:szCs w:val="22"/>
        </w:rPr>
        <w:t>týden dovolené navíc, stravenky.</w:t>
      </w:r>
    </w:p>
    <w:p w:rsidR="00AC5DBA" w:rsidRPr="00202C5F" w:rsidRDefault="00AC5DBA" w:rsidP="00AC5DBA">
      <w:pPr>
        <w:jc w:val="both"/>
        <w:rPr>
          <w:rFonts w:ascii="Century Schoolbook" w:hAnsi="Century Schoolbook" w:cs="Arial"/>
          <w:b/>
          <w:sz w:val="22"/>
          <w:szCs w:val="22"/>
        </w:rPr>
      </w:pPr>
    </w:p>
    <w:p w:rsidR="007F1F0D" w:rsidRPr="00202C5F" w:rsidRDefault="007F1F0D" w:rsidP="003E680B">
      <w:pPr>
        <w:spacing w:after="120"/>
        <w:jc w:val="both"/>
        <w:rPr>
          <w:rFonts w:ascii="Century Schoolbook" w:hAnsi="Century Schoolbook"/>
          <w:sz w:val="22"/>
          <w:szCs w:val="22"/>
        </w:rPr>
      </w:pPr>
      <w:r w:rsidRPr="00202C5F">
        <w:rPr>
          <w:rFonts w:ascii="Century Schoolbook" w:hAnsi="Century Schoolbook" w:cs="Arial"/>
          <w:sz w:val="22"/>
          <w:szCs w:val="22"/>
        </w:rPr>
        <w:t>Cítíte-li se touto nabídkou osloveni a splňujete-li uvedené požadavky, zašlete nám svůj životopis</w:t>
      </w:r>
      <w:r w:rsidR="003E680B" w:rsidRPr="00202C5F">
        <w:rPr>
          <w:rFonts w:ascii="Century Schoolbook" w:hAnsi="Century Schoolbook" w:cs="Arial"/>
          <w:sz w:val="22"/>
          <w:szCs w:val="22"/>
        </w:rPr>
        <w:t xml:space="preserve"> a</w:t>
      </w:r>
      <w:r w:rsidRPr="00202C5F">
        <w:rPr>
          <w:rFonts w:ascii="Century Schoolbook" w:hAnsi="Century Schoolbook" w:cs="Arial"/>
          <w:sz w:val="22"/>
          <w:szCs w:val="22"/>
        </w:rPr>
        <w:t> motivační dopis</w:t>
      </w:r>
      <w:r w:rsidRPr="00202C5F">
        <w:rPr>
          <w:rFonts w:ascii="Century Schoolbook" w:hAnsi="Century Schoolbook" w:cs="Arial"/>
          <w:b/>
          <w:sz w:val="22"/>
          <w:szCs w:val="22"/>
        </w:rPr>
        <w:t xml:space="preserve"> do </w:t>
      </w:r>
      <w:r w:rsidR="00772D5F">
        <w:rPr>
          <w:rFonts w:ascii="Century Schoolbook" w:hAnsi="Century Schoolbook" w:cs="Arial"/>
          <w:b/>
          <w:sz w:val="22"/>
          <w:szCs w:val="22"/>
        </w:rPr>
        <w:t>31</w:t>
      </w:r>
      <w:r w:rsidR="003E680B" w:rsidRPr="00202C5F">
        <w:rPr>
          <w:rFonts w:ascii="Century Schoolbook" w:hAnsi="Century Schoolbook" w:cs="Arial"/>
          <w:b/>
          <w:sz w:val="22"/>
          <w:szCs w:val="22"/>
        </w:rPr>
        <w:t>. 5</w:t>
      </w:r>
      <w:r w:rsidRPr="00202C5F">
        <w:rPr>
          <w:rFonts w:ascii="Century Schoolbook" w:hAnsi="Century Schoolbook" w:cs="Arial"/>
          <w:b/>
          <w:sz w:val="22"/>
          <w:szCs w:val="22"/>
        </w:rPr>
        <w:t xml:space="preserve">. 2019 </w:t>
      </w:r>
      <w:r w:rsidRPr="00202C5F">
        <w:rPr>
          <w:rFonts w:ascii="Century Schoolbook" w:hAnsi="Century Schoolbook" w:cs="Arial"/>
          <w:sz w:val="22"/>
          <w:szCs w:val="22"/>
        </w:rPr>
        <w:t xml:space="preserve">na adresu: </w:t>
      </w:r>
      <w:hyperlink r:id="rId8" w:history="1">
        <w:r w:rsidRPr="00202C5F">
          <w:rPr>
            <w:rStyle w:val="Hypertextovodkaz"/>
            <w:rFonts w:ascii="Century Schoolbook" w:hAnsi="Century Schoolbook" w:cs="Arial"/>
            <w:color w:val="auto"/>
            <w:sz w:val="22"/>
            <w:szCs w:val="22"/>
            <w:u w:val="none"/>
          </w:rPr>
          <w:t>personalni@bihk.cz</w:t>
        </w:r>
      </w:hyperlink>
      <w:r w:rsidRPr="00202C5F">
        <w:rPr>
          <w:rFonts w:ascii="Century Schoolbook" w:hAnsi="Century Schoolbook" w:cs="Arial"/>
          <w:sz w:val="22"/>
          <w:szCs w:val="22"/>
        </w:rPr>
        <w:t xml:space="preserve"> (</w:t>
      </w:r>
      <w:r w:rsidRPr="00202C5F">
        <w:rPr>
          <w:rFonts w:ascii="Century Schoolbook" w:hAnsi="Century Schoolbook"/>
          <w:sz w:val="22"/>
          <w:szCs w:val="22"/>
        </w:rPr>
        <w:t xml:space="preserve">tel.: 495 063 604). </w:t>
      </w:r>
    </w:p>
    <w:p w:rsidR="007F1F0D" w:rsidRPr="00202C5F" w:rsidRDefault="007F1F0D" w:rsidP="003E680B">
      <w:pPr>
        <w:spacing w:before="60" w:after="120"/>
        <w:jc w:val="both"/>
        <w:rPr>
          <w:rFonts w:ascii="Century Schoolbook" w:hAnsi="Century Schoolbook"/>
          <w:sz w:val="22"/>
          <w:szCs w:val="22"/>
        </w:rPr>
      </w:pPr>
      <w:r w:rsidRPr="00202C5F">
        <w:rPr>
          <w:rFonts w:ascii="Century Schoolbook" w:hAnsi="Century Schoolbook"/>
          <w:sz w:val="22"/>
          <w:szCs w:val="22"/>
        </w:rPr>
        <w:t>Biskupství královéhradecké (dále jen "Biskupství") informuje uchazeče, že je správcem osobních údajů dle nařízení GDPR. V té souvislosti uchazeče vyzývá, aby do životopisu a dalších materiálů uváděli pouze relevantní údaje nezbytně nutné pro kvalifikované rozhodnutí ve výběrovém řízení. Biskupství je bude zpracovávat výhradně za tímto účelem, právním základem pro zpracování je postup před uzavřením pracovní smlouvy a oprávněný zájem Biskupství. Materiály neúspěšných uchazečů Biskupství uchová pouze po dobu šesti měsíců, poté je skartuje. Každý uchazeč má právo požádat o informaci, které údaje o něm Biskupství zpracovává a proč, dále má právo na přístup k těmto údajům, na jejich doplnění, aktualizaci či upřesnění. Proti zpracování osobních údajů lze v odůvodněných případech vznést námitku, požádat o výmaz či omezení zpracování. Ve všech záležitostech ochrany osobních údajů se mohou uchazeči obracet na pověřence pro GDPR, jehož kontaktní údaje naleznou na webových stránkách bihk.cz v sekci Kontakt. Se stížnostmi se Uchazeči mohou obracet na Úřad pro ochranu osobních údajů.</w:t>
      </w:r>
    </w:p>
    <w:p w:rsidR="003212E1" w:rsidRPr="00202C5F" w:rsidRDefault="007F1F0D" w:rsidP="001B0F48">
      <w:pPr>
        <w:spacing w:before="60"/>
        <w:jc w:val="both"/>
        <w:rPr>
          <w:rFonts w:ascii="Century Schoolbook" w:hAnsi="Century Schoolbook" w:cs="Arial"/>
          <w:sz w:val="22"/>
          <w:szCs w:val="22"/>
        </w:rPr>
      </w:pPr>
      <w:r w:rsidRPr="00202C5F">
        <w:rPr>
          <w:rFonts w:ascii="Century Schoolbook" w:hAnsi="Century Schoolbook" w:cs="Arial"/>
          <w:sz w:val="22"/>
          <w:szCs w:val="22"/>
        </w:rPr>
        <w:t xml:space="preserve">Biskupství královéhradecké si vyhrazuje právo prodloužit výběrové řízení, případně neobsadit pracovní pozici, pokud uchazeči nenaplní očekávání organizace. </w:t>
      </w:r>
    </w:p>
    <w:sectPr w:rsidR="003212E1" w:rsidRPr="00202C5F" w:rsidSect="00202C5F">
      <w:headerReference w:type="default" r:id="rId9"/>
      <w:pgSz w:w="11906" w:h="16838"/>
      <w:pgMar w:top="425" w:right="1021" w:bottom="426" w:left="1021" w:header="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98" w:rsidRDefault="001E5D98">
      <w:r>
        <w:separator/>
      </w:r>
    </w:p>
  </w:endnote>
  <w:endnote w:type="continuationSeparator" w:id="0">
    <w:p w:rsidR="001E5D98" w:rsidRDefault="001E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entury Schoolbook">
    <w:panose1 w:val="02040604050505020304"/>
    <w:charset w:val="EE"/>
    <w:family w:val="roman"/>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98" w:rsidRDefault="001E5D98">
      <w:r>
        <w:separator/>
      </w:r>
    </w:p>
  </w:footnote>
  <w:footnote w:type="continuationSeparator" w:id="0">
    <w:p w:rsidR="001E5D98" w:rsidRDefault="001E5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FA" w:rsidRDefault="00732AFA" w:rsidP="002C5FBA">
    <w:pPr>
      <w:tabs>
        <w:tab w:val="left" w:pos="2160"/>
        <w:tab w:val="right" w:pos="9071"/>
      </w:tabs>
      <w:jc w:val="right"/>
      <w:rPr>
        <w:rFonts w:ascii="Century Schoolbook" w:hAnsi="Century Schoolbook"/>
        <w:color w:val="969696"/>
        <w:sz w:val="16"/>
        <w:szCs w:val="16"/>
      </w:rPr>
    </w:pPr>
  </w:p>
  <w:p w:rsidR="00732AFA" w:rsidRDefault="00732AFA" w:rsidP="002C5FBA">
    <w:pPr>
      <w:tabs>
        <w:tab w:val="left" w:pos="2160"/>
        <w:tab w:val="right" w:pos="9071"/>
      </w:tabs>
      <w:jc w:val="right"/>
      <w:rPr>
        <w:rFonts w:ascii="Century Schoolbook" w:hAnsi="Century Schoolbook"/>
        <w:color w:val="96969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14B84"/>
    <w:multiLevelType w:val="hybridMultilevel"/>
    <w:tmpl w:val="A334858C"/>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5336930"/>
    <w:multiLevelType w:val="hybridMultilevel"/>
    <w:tmpl w:val="331C18AE"/>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C"/>
    <w:rsid w:val="00050D9F"/>
    <w:rsid w:val="0007717A"/>
    <w:rsid w:val="00082776"/>
    <w:rsid w:val="000C0539"/>
    <w:rsid w:val="0010409F"/>
    <w:rsid w:val="0010799D"/>
    <w:rsid w:val="0015472F"/>
    <w:rsid w:val="00194764"/>
    <w:rsid w:val="001A7432"/>
    <w:rsid w:val="001B0F48"/>
    <w:rsid w:val="001E5D98"/>
    <w:rsid w:val="001F335C"/>
    <w:rsid w:val="00202C5F"/>
    <w:rsid w:val="0029627F"/>
    <w:rsid w:val="002A7FA5"/>
    <w:rsid w:val="002C5FBA"/>
    <w:rsid w:val="002C68F7"/>
    <w:rsid w:val="002D1140"/>
    <w:rsid w:val="002D6FD7"/>
    <w:rsid w:val="003212E1"/>
    <w:rsid w:val="00342C8F"/>
    <w:rsid w:val="00364DFB"/>
    <w:rsid w:val="003B2376"/>
    <w:rsid w:val="003E680B"/>
    <w:rsid w:val="003E7CAC"/>
    <w:rsid w:val="003F71A4"/>
    <w:rsid w:val="00414781"/>
    <w:rsid w:val="00424A84"/>
    <w:rsid w:val="00437F69"/>
    <w:rsid w:val="00452CC1"/>
    <w:rsid w:val="004C0A0C"/>
    <w:rsid w:val="004E784C"/>
    <w:rsid w:val="00514314"/>
    <w:rsid w:val="0056463E"/>
    <w:rsid w:val="005B5FA5"/>
    <w:rsid w:val="005F1EC5"/>
    <w:rsid w:val="00633EDE"/>
    <w:rsid w:val="00645ED8"/>
    <w:rsid w:val="007122AC"/>
    <w:rsid w:val="007257B2"/>
    <w:rsid w:val="00732AFA"/>
    <w:rsid w:val="007364D7"/>
    <w:rsid w:val="0076461A"/>
    <w:rsid w:val="00772D5F"/>
    <w:rsid w:val="007C1A12"/>
    <w:rsid w:val="007F1F0D"/>
    <w:rsid w:val="0089789B"/>
    <w:rsid w:val="008B3BC0"/>
    <w:rsid w:val="008E44D7"/>
    <w:rsid w:val="0090230B"/>
    <w:rsid w:val="00905A01"/>
    <w:rsid w:val="00924874"/>
    <w:rsid w:val="00946517"/>
    <w:rsid w:val="00974B2C"/>
    <w:rsid w:val="009A5295"/>
    <w:rsid w:val="009D6D60"/>
    <w:rsid w:val="00A22C31"/>
    <w:rsid w:val="00A23919"/>
    <w:rsid w:val="00A46DCC"/>
    <w:rsid w:val="00A64FCD"/>
    <w:rsid w:val="00A86914"/>
    <w:rsid w:val="00AC5DBA"/>
    <w:rsid w:val="00AC7A08"/>
    <w:rsid w:val="00AF6831"/>
    <w:rsid w:val="00B1312E"/>
    <w:rsid w:val="00B26E97"/>
    <w:rsid w:val="00B44158"/>
    <w:rsid w:val="00B44ADE"/>
    <w:rsid w:val="00B63177"/>
    <w:rsid w:val="00B8421E"/>
    <w:rsid w:val="00BE7B0B"/>
    <w:rsid w:val="00C06214"/>
    <w:rsid w:val="00C07198"/>
    <w:rsid w:val="00C478A2"/>
    <w:rsid w:val="00C5329F"/>
    <w:rsid w:val="00C9087B"/>
    <w:rsid w:val="00CB113E"/>
    <w:rsid w:val="00CF66F0"/>
    <w:rsid w:val="00D16A08"/>
    <w:rsid w:val="00D461A4"/>
    <w:rsid w:val="00D4630B"/>
    <w:rsid w:val="00D85E1D"/>
    <w:rsid w:val="00DC2919"/>
    <w:rsid w:val="00E46366"/>
    <w:rsid w:val="00E53FCC"/>
    <w:rsid w:val="00EB3349"/>
    <w:rsid w:val="00ED45C5"/>
    <w:rsid w:val="00F238D8"/>
    <w:rsid w:val="00F26268"/>
    <w:rsid w:val="00F66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EC1C491-5913-4E16-A581-8F713052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415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46DCC"/>
    <w:pPr>
      <w:tabs>
        <w:tab w:val="center" w:pos="4536"/>
        <w:tab w:val="right" w:pos="9072"/>
      </w:tabs>
    </w:pPr>
  </w:style>
  <w:style w:type="paragraph" w:styleId="Zpat">
    <w:name w:val="footer"/>
    <w:basedOn w:val="Normln"/>
    <w:rsid w:val="00A46DCC"/>
    <w:pPr>
      <w:tabs>
        <w:tab w:val="center" w:pos="4536"/>
        <w:tab w:val="right" w:pos="9072"/>
      </w:tabs>
    </w:pPr>
  </w:style>
  <w:style w:type="character" w:customStyle="1" w:styleId="st1">
    <w:name w:val="st1"/>
    <w:basedOn w:val="Standardnpsmoodstavce"/>
    <w:rsid w:val="00A46DCC"/>
  </w:style>
  <w:style w:type="character" w:styleId="Hypertextovodkaz">
    <w:name w:val="Hyperlink"/>
    <w:basedOn w:val="Standardnpsmoodstavce"/>
    <w:rsid w:val="00B63177"/>
    <w:rPr>
      <w:color w:val="0000FF"/>
      <w:u w:val="single"/>
    </w:rPr>
  </w:style>
  <w:style w:type="paragraph" w:styleId="Normlnweb">
    <w:name w:val="Normal (Web)"/>
    <w:basedOn w:val="Normln"/>
    <w:uiPriority w:val="99"/>
    <w:unhideWhenUsed/>
    <w:rsid w:val="007F1F0D"/>
    <w:pPr>
      <w:spacing w:before="100" w:beforeAutospacing="1" w:after="300"/>
    </w:pPr>
  </w:style>
  <w:style w:type="paragraph" w:styleId="Textbubliny">
    <w:name w:val="Balloon Text"/>
    <w:basedOn w:val="Normln"/>
    <w:link w:val="TextbublinyChar"/>
    <w:rsid w:val="00C5329F"/>
    <w:rPr>
      <w:rFonts w:ascii="Segoe UI" w:hAnsi="Segoe UI" w:cs="Segoe UI"/>
      <w:sz w:val="18"/>
      <w:szCs w:val="18"/>
    </w:rPr>
  </w:style>
  <w:style w:type="character" w:customStyle="1" w:styleId="TextbublinyChar">
    <w:name w:val="Text bubliny Char"/>
    <w:basedOn w:val="Standardnpsmoodstavce"/>
    <w:link w:val="Textbubliny"/>
    <w:rsid w:val="00C53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066">
      <w:bodyDiv w:val="1"/>
      <w:marLeft w:val="0"/>
      <w:marRight w:val="0"/>
      <w:marTop w:val="0"/>
      <w:marBottom w:val="0"/>
      <w:divBdr>
        <w:top w:val="none" w:sz="0" w:space="0" w:color="auto"/>
        <w:left w:val="none" w:sz="0" w:space="0" w:color="auto"/>
        <w:bottom w:val="none" w:sz="0" w:space="0" w:color="auto"/>
        <w:right w:val="none" w:sz="0" w:space="0" w:color="auto"/>
      </w:divBdr>
    </w:div>
    <w:div w:id="106588111">
      <w:bodyDiv w:val="1"/>
      <w:marLeft w:val="0"/>
      <w:marRight w:val="0"/>
      <w:marTop w:val="0"/>
      <w:marBottom w:val="0"/>
      <w:divBdr>
        <w:top w:val="none" w:sz="0" w:space="0" w:color="auto"/>
        <w:left w:val="none" w:sz="0" w:space="0" w:color="auto"/>
        <w:bottom w:val="none" w:sz="0" w:space="0" w:color="auto"/>
        <w:right w:val="none" w:sz="0" w:space="0" w:color="auto"/>
      </w:divBdr>
    </w:div>
    <w:div w:id="149566180">
      <w:bodyDiv w:val="1"/>
      <w:marLeft w:val="0"/>
      <w:marRight w:val="0"/>
      <w:marTop w:val="0"/>
      <w:marBottom w:val="0"/>
      <w:divBdr>
        <w:top w:val="none" w:sz="0" w:space="0" w:color="auto"/>
        <w:left w:val="none" w:sz="0" w:space="0" w:color="auto"/>
        <w:bottom w:val="none" w:sz="0" w:space="0" w:color="auto"/>
        <w:right w:val="none" w:sz="0" w:space="0" w:color="auto"/>
      </w:divBdr>
    </w:div>
    <w:div w:id="1047679868">
      <w:bodyDiv w:val="1"/>
      <w:marLeft w:val="0"/>
      <w:marRight w:val="0"/>
      <w:marTop w:val="0"/>
      <w:marBottom w:val="0"/>
      <w:divBdr>
        <w:top w:val="none" w:sz="0" w:space="0" w:color="auto"/>
        <w:left w:val="none" w:sz="0" w:space="0" w:color="auto"/>
        <w:bottom w:val="none" w:sz="0" w:space="0" w:color="auto"/>
        <w:right w:val="none" w:sz="0" w:space="0" w:color="auto"/>
      </w:divBdr>
      <w:divsChild>
        <w:div w:id="1354376286">
          <w:marLeft w:val="0"/>
          <w:marRight w:val="0"/>
          <w:marTop w:val="0"/>
          <w:marBottom w:val="0"/>
          <w:divBdr>
            <w:top w:val="none" w:sz="0" w:space="0" w:color="auto"/>
            <w:left w:val="none" w:sz="0" w:space="0" w:color="auto"/>
            <w:bottom w:val="none" w:sz="0" w:space="0" w:color="auto"/>
            <w:right w:val="none" w:sz="0" w:space="0" w:color="auto"/>
          </w:divBdr>
          <w:divsChild>
            <w:div w:id="624582204">
              <w:marLeft w:val="0"/>
              <w:marRight w:val="0"/>
              <w:marTop w:val="0"/>
              <w:marBottom w:val="0"/>
              <w:divBdr>
                <w:top w:val="none" w:sz="0" w:space="0" w:color="auto"/>
                <w:left w:val="none" w:sz="0" w:space="0" w:color="auto"/>
                <w:bottom w:val="none" w:sz="0" w:space="0" w:color="auto"/>
                <w:right w:val="none" w:sz="0" w:space="0" w:color="auto"/>
              </w:divBdr>
              <w:divsChild>
                <w:div w:id="245110693">
                  <w:marLeft w:val="0"/>
                  <w:marRight w:val="0"/>
                  <w:marTop w:val="0"/>
                  <w:marBottom w:val="0"/>
                  <w:divBdr>
                    <w:top w:val="none" w:sz="0" w:space="0" w:color="auto"/>
                    <w:left w:val="none" w:sz="0" w:space="0" w:color="auto"/>
                    <w:bottom w:val="none" w:sz="0" w:space="0" w:color="auto"/>
                    <w:right w:val="none" w:sz="0" w:space="0" w:color="auto"/>
                  </w:divBdr>
                  <w:divsChild>
                    <w:div w:id="2008702222">
                      <w:marLeft w:val="0"/>
                      <w:marRight w:val="0"/>
                      <w:marTop w:val="0"/>
                      <w:marBottom w:val="0"/>
                      <w:divBdr>
                        <w:top w:val="none" w:sz="0" w:space="0" w:color="auto"/>
                        <w:left w:val="none" w:sz="0" w:space="0" w:color="auto"/>
                        <w:bottom w:val="none" w:sz="0" w:space="0" w:color="auto"/>
                        <w:right w:val="none" w:sz="0" w:space="0" w:color="auto"/>
                      </w:divBdr>
                      <w:divsChild>
                        <w:div w:id="263272331">
                          <w:marLeft w:val="0"/>
                          <w:marRight w:val="0"/>
                          <w:marTop w:val="0"/>
                          <w:marBottom w:val="0"/>
                          <w:divBdr>
                            <w:top w:val="none" w:sz="0" w:space="0" w:color="auto"/>
                            <w:left w:val="none" w:sz="0" w:space="0" w:color="auto"/>
                            <w:bottom w:val="none" w:sz="0" w:space="0" w:color="auto"/>
                            <w:right w:val="none" w:sz="0" w:space="0" w:color="auto"/>
                          </w:divBdr>
                          <w:divsChild>
                            <w:div w:id="2170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706">
      <w:bodyDiv w:val="1"/>
      <w:marLeft w:val="0"/>
      <w:marRight w:val="0"/>
      <w:marTop w:val="0"/>
      <w:marBottom w:val="0"/>
      <w:divBdr>
        <w:top w:val="none" w:sz="0" w:space="0" w:color="auto"/>
        <w:left w:val="none" w:sz="0" w:space="0" w:color="auto"/>
        <w:bottom w:val="none" w:sz="0" w:space="0" w:color="auto"/>
        <w:right w:val="none" w:sz="0" w:space="0" w:color="auto"/>
      </w:divBdr>
    </w:div>
    <w:div w:id="1550991689">
      <w:bodyDiv w:val="1"/>
      <w:marLeft w:val="0"/>
      <w:marRight w:val="0"/>
      <w:marTop w:val="0"/>
      <w:marBottom w:val="0"/>
      <w:divBdr>
        <w:top w:val="none" w:sz="0" w:space="0" w:color="auto"/>
        <w:left w:val="none" w:sz="0" w:space="0" w:color="auto"/>
        <w:bottom w:val="none" w:sz="0" w:space="0" w:color="auto"/>
        <w:right w:val="none" w:sz="0" w:space="0" w:color="auto"/>
      </w:divBdr>
    </w:div>
    <w:div w:id="1693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ni@bihk.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2272</Characters>
  <Application>Microsoft Office Word</Application>
  <DocSecurity>4</DocSecurity>
  <Lines>18</Lines>
  <Paragraphs>5</Paragraphs>
  <ScaleCrop>false</ScaleCrop>
  <HeadingPairs>
    <vt:vector size="2" baseType="variant">
      <vt:variant>
        <vt:lpstr>Název</vt:lpstr>
      </vt:variant>
      <vt:variant>
        <vt:i4>1</vt:i4>
      </vt:variant>
    </vt:vector>
  </HeadingPairs>
  <TitlesOfParts>
    <vt:vector size="1" baseType="lpstr">
      <vt:lpstr>V Hradci Králové dne</vt:lpstr>
    </vt:vector>
  </TitlesOfParts>
  <Company>Biskupství královéhradecké</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dc:title>
  <dc:subject/>
  <dc:creator>psuchomel</dc:creator>
  <cp:keywords/>
  <dc:description/>
  <cp:lastModifiedBy>Blažková Taťána Ing.</cp:lastModifiedBy>
  <cp:revision>2</cp:revision>
  <cp:lastPrinted>2014-09-11T05:45:00Z</cp:lastPrinted>
  <dcterms:created xsi:type="dcterms:W3CDTF">2019-05-07T06:36:00Z</dcterms:created>
  <dcterms:modified xsi:type="dcterms:W3CDTF">2019-05-07T06:36:00Z</dcterms:modified>
</cp:coreProperties>
</file>